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05" w:rsidRPr="00A16705" w:rsidRDefault="00A16705" w:rsidP="00A167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Paziņojums par plānoto līgumu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Publicēšanas datums: 18/06/2019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 iedaļa. Pasūtītājs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I.1) Nosaukums, adrese un kontaktpersonas </w:t>
      </w:r>
      <w:r w:rsidRPr="00A167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  <w:t>(norādīt visus par procedūru atbildīgos pasūtītājus)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Dome, 90002644930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Zvejnieku iela 3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Roja, Rojas novads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- 3264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LV003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Kontaktpersona(-as)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Ligita Šnore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63220840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63232054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E-pasta adrese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roja@roja.lv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Interneta adreses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 interneta adrese (URL): http://www.roja.lv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Pircēja profila adrese (URL): http://roja.lv/lv/2019-gads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I.2) Kopējais iepirkums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AF29CA" wp14:editId="7DFC02E8">
            <wp:extent cx="247650" cy="238125"/>
            <wp:effectExtent l="0" t="0" r="0" b="9525"/>
            <wp:docPr id="1" name="Attēls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FE30D37" wp14:editId="087A3633">
            <wp:extent cx="247650" cy="238125"/>
            <wp:effectExtent l="0" t="0" r="0" b="9525"/>
            <wp:docPr id="2" name="Attēls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16705" w:rsidRPr="00A16705" w:rsidRDefault="00A16705" w:rsidP="0037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7EC0DC" wp14:editId="253D48EB">
            <wp:extent cx="247650" cy="238125"/>
            <wp:effectExtent l="0" t="0" r="0" b="9525"/>
            <wp:docPr id="3" name="Attēls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05" w:rsidRPr="00A16705" w:rsidRDefault="00A16705" w:rsidP="0037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ietver kopējo iepirkumu</w:t>
      </w:r>
    </w:p>
    <w:p w:rsidR="00A16705" w:rsidRPr="00A16705" w:rsidRDefault="00A16705" w:rsidP="0037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Vairāku valstu kopējā iepirkuma gadījumā – piemērojamais valsts iepirkuma likums: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DB99581" wp14:editId="68E533FD">
            <wp:extent cx="247650" cy="238125"/>
            <wp:effectExtent l="0" t="0" r="0" b="9525"/>
            <wp:docPr id="4" name="Attēls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 piešķir centralizēto iepirkumu institūcija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I.3) Saziņa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A9710B" wp14:editId="658A4A8E">
            <wp:extent cx="247650" cy="238125"/>
            <wp:effectExtent l="0" t="0" r="0" b="9525"/>
            <wp:docPr id="5" name="Attēls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Tieša, neierobežota, bezmaksas piekļuve iepirkuma dokumentiem pilnā 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apmērā</w:t>
      </w:r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):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http://roja.lv/lv/2019-gads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662A484" wp14:editId="1BF41825">
            <wp:extent cx="247650" cy="238125"/>
            <wp:effectExtent l="0" t="0" r="0" b="9525"/>
            <wp:docPr id="6" name="Attēls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Piekļuve iepirkuma dokumentiem ir ierobežota. Plašāku informāciju var iegūt </w:t>
      </w:r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(URL):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 informāciju var saņemt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4E168C" wp14:editId="7B6815CA">
            <wp:extent cx="247650" cy="238125"/>
            <wp:effectExtent l="0" t="0" r="0" b="9525"/>
            <wp:docPr id="7" name="Attēls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kontaktpunktā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C3D459" wp14:editId="29E947BB">
            <wp:extent cx="247650" cy="238125"/>
            <wp:effectExtent l="0" t="0" r="0" b="9525"/>
            <wp:docPr id="8" name="Attēls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 adresē: </w:t>
      </w:r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(norādīt citu </w:t>
      </w:r>
      <w:proofErr w:type="spellStart"/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adresi)(norādīt</w:t>
      </w:r>
      <w:proofErr w:type="spellEnd"/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citu adresi)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Piedāvājumi jāiesniedz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B62BDB" wp14:editId="1B1409C6">
            <wp:extent cx="247650" cy="238125"/>
            <wp:effectExtent l="0" t="0" r="0" b="9525"/>
            <wp:docPr id="9" name="Attēls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</w:t>
      </w:r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):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1BD3C02" wp14:editId="26670D5C">
            <wp:extent cx="247650" cy="238125"/>
            <wp:effectExtent l="0" t="0" r="0" b="9525"/>
            <wp:docPr id="10" name="Attēls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adresē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3B4158F" wp14:editId="02B43570">
            <wp:extent cx="247650" cy="238125"/>
            <wp:effectExtent l="0" t="0" r="0" b="9525"/>
            <wp:docPr id="11" name="Attēls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šādā adresē: </w:t>
      </w:r>
      <w:r w:rsidRPr="00A1670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(norādīt citu adresi)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1EABD9F4" wp14:editId="66DF27E3">
            <wp:extent cx="247650" cy="238125"/>
            <wp:effectExtent l="0" t="0" r="0" b="9525"/>
            <wp:docPr id="12" name="Attēls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Elektroniskiem sakariem vajadzīgi rīki un ierīces, kas nav plaši pieejami. Tieša, neierobežota, bezmaksas piekļuve minētajiem rīkiem un ierīcēm pilnā apmērā ir iespējama šeit (URL):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I.4) Pasūtītāja veids un galvenā darbības joma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1D538A9" wp14:editId="27F0AEAB">
            <wp:extent cx="247650" cy="238125"/>
            <wp:effectExtent l="0" t="0" r="0" b="9525"/>
            <wp:docPr id="13" name="Attēls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Ministrija vai jebkura cita valsts iestāde, ieskaitot to reģionālās vai vietējās apakšnodaļas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EB8F20" wp14:editId="0E2F6539">
            <wp:extent cx="247650" cy="238125"/>
            <wp:effectExtent l="0" t="0" r="0" b="9525"/>
            <wp:docPr id="14" name="Attēls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aģentūra / birojs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6DE8F67" wp14:editId="23A022E9">
            <wp:extent cx="247650" cy="238125"/>
            <wp:effectExtent l="0" t="0" r="0" b="9525"/>
            <wp:docPr id="15" name="Attēls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iestāde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3300E8E" wp14:editId="3531737C">
            <wp:extent cx="247650" cy="238125"/>
            <wp:effectExtent l="0" t="0" r="0" b="9525"/>
            <wp:docPr id="16" name="Attēls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aģentūra/birojs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5AB108B" wp14:editId="2641EBD1">
            <wp:extent cx="247650" cy="238125"/>
            <wp:effectExtent l="0" t="0" r="0" b="9525"/>
            <wp:docPr id="17" name="Attēls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Publisko tiesību subjekts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EA64565" wp14:editId="47875F30">
            <wp:extent cx="247650" cy="238125"/>
            <wp:effectExtent l="0" t="0" r="0" b="9525"/>
            <wp:docPr id="18" name="Attēls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 institūcija/aģentūra vai starptautiska organizācija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C0DD34" wp14:editId="36FCF3F4">
            <wp:extent cx="247650" cy="238125"/>
            <wp:effectExtent l="0" t="0" r="0" b="9525"/>
            <wp:docPr id="19" name="Attēls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Cits: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0F2DF7E" wp14:editId="7389E6B8">
            <wp:extent cx="247650" cy="238125"/>
            <wp:effectExtent l="0" t="0" r="0" b="9525"/>
            <wp:docPr id="20" name="Attēls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Vispārēji sabiedriskie pakalpojumi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074C92E" wp14:editId="3636D791">
            <wp:extent cx="247650" cy="238125"/>
            <wp:effectExtent l="0" t="0" r="0" b="9525"/>
            <wp:docPr id="21" name="Attēls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B56AC78" wp14:editId="01A6E876">
            <wp:extent cx="247650" cy="238125"/>
            <wp:effectExtent l="0" t="0" r="0" b="9525"/>
            <wp:docPr id="22" name="Attēls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 kārtība un drošība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72371B9" wp14:editId="64A2E2E7">
            <wp:extent cx="247650" cy="238125"/>
            <wp:effectExtent l="0" t="0" r="0" b="9525"/>
            <wp:docPr id="23" name="Attēls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Vide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5CEC969" wp14:editId="366520BB">
            <wp:extent cx="247650" cy="238125"/>
            <wp:effectExtent l="0" t="0" r="0" b="9525"/>
            <wp:docPr id="24" name="Attēls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Ekonomika un finanses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91176B9" wp14:editId="757AA7F0">
            <wp:extent cx="247650" cy="238125"/>
            <wp:effectExtent l="0" t="0" r="0" b="9525"/>
            <wp:docPr id="25" name="Attēls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E0445CF" wp14:editId="54C24424">
            <wp:extent cx="247650" cy="238125"/>
            <wp:effectExtent l="0" t="0" r="0" b="9525"/>
            <wp:docPr id="26" name="Attēls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Dzīvokļu un komunālā saimniecība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4F715A8" wp14:editId="18CA9ADC">
            <wp:extent cx="247650" cy="238125"/>
            <wp:effectExtent l="0" t="0" r="0" b="9525"/>
            <wp:docPr id="27" name="Attēls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 aizsardzība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068076" wp14:editId="72092B85">
            <wp:extent cx="247650" cy="238125"/>
            <wp:effectExtent l="0" t="0" r="0" b="9525"/>
            <wp:docPr id="28" name="Attēls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Atpūta, kultūra un reliģija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27AEBB6" wp14:editId="4C4C3BAA">
            <wp:extent cx="247650" cy="238125"/>
            <wp:effectExtent l="0" t="0" r="0" b="9525"/>
            <wp:docPr id="29" name="Attēls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0B16B7A" wp14:editId="3B8946A9">
            <wp:extent cx="247650" cy="238125"/>
            <wp:effectExtent l="0" t="0" r="0" b="9525"/>
            <wp:docPr id="30" name="Attēls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Cita: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 iedaļa. Līguma priekšmets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II.1) Iepirkuma līguma nosaukums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Ekspozīcijas radošās darbošanās centra telpas izveide Kaltenes klubā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II.2) Līguma veids un būvdarbu veikšanas, pakalpojumu sniegšanas vai piegādes vieta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kods: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LV003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(lūdzu, norādiet tikai vienu veidu, kas vairāk atbilst konkrētajam iepirkumam)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0174F04E" wp14:editId="7EA2185D">
            <wp:extent cx="247650" cy="238125"/>
            <wp:effectExtent l="0" t="0" r="0" b="9525"/>
            <wp:docPr id="31" name="Attēls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E3390A9" wp14:editId="6587D74C">
            <wp:extent cx="247650" cy="238125"/>
            <wp:effectExtent l="0" t="0" r="0" b="9525"/>
            <wp:docPr id="32" name="Attēls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Piegāde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41A9AB" wp14:editId="7D69AE86">
            <wp:extent cx="247650" cy="238125"/>
            <wp:effectExtent l="0" t="0" r="0" b="9525"/>
            <wp:docPr id="33" name="Attēls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Būvdarbu veikšanas, pakalpojumu sniegšanas vai piegādes vieta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Ekspozīcijas radošās darbošanās centra telpas izveide Kaltenes klubā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II.3) Īss būvdarbu veida un apjoma apraksts vai īss piegāžu vai pakalpojumu veida un daudzuma apraksts vai līgumcena: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Ekspozīcijas radošās darbošanās centra telpas izveide Kaltenes klubā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II.4) Iepirkuma nomenklatūra (CPV)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390"/>
      </w:tblGrid>
      <w:tr w:rsidR="00A16705" w:rsidRPr="00A16705" w:rsidTr="00A167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6705" w:rsidRPr="00A16705" w:rsidRDefault="00A16705" w:rsidP="00A1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16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Galvenās CPV kods</w:t>
            </w:r>
          </w:p>
        </w:tc>
        <w:tc>
          <w:tcPr>
            <w:tcW w:w="0" w:type="auto"/>
            <w:vAlign w:val="center"/>
            <w:hideMark/>
          </w:tcPr>
          <w:p w:rsidR="00A16705" w:rsidRPr="00A16705" w:rsidRDefault="00A16705" w:rsidP="00A1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16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Papildu kodi</w:t>
            </w:r>
          </w:p>
        </w:tc>
      </w:tr>
      <w:tr w:rsidR="00A16705" w:rsidRPr="00A16705" w:rsidTr="00A16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705" w:rsidRPr="00A16705" w:rsidRDefault="00A16705" w:rsidP="00A16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7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48000000-8</w:t>
            </w:r>
          </w:p>
        </w:tc>
        <w:tc>
          <w:tcPr>
            <w:tcW w:w="0" w:type="auto"/>
            <w:vAlign w:val="center"/>
            <w:hideMark/>
          </w:tcPr>
          <w:p w:rsidR="00A16705" w:rsidRPr="00A16705" w:rsidRDefault="00A16705" w:rsidP="00A16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II.5) Iepirkums ir sadalīts daļās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116D751" wp14:editId="047DCE60">
            <wp:extent cx="247650" cy="238125"/>
            <wp:effectExtent l="0" t="0" r="0" b="9525"/>
            <wp:docPr id="34" name="Attēls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44F223B" wp14:editId="511031BF">
            <wp:extent cx="247650" cy="238125"/>
            <wp:effectExtent l="0" t="0" r="0" b="9525"/>
            <wp:docPr id="35" name="Attēls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, piedāvājumi jāiesniedz par: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AE1092E" wp14:editId="007C38FC">
            <wp:extent cx="247650" cy="238125"/>
            <wp:effectExtent l="0" t="0" r="0" b="9525"/>
            <wp:docPr id="36" name="Attēls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Tikai vienu daļu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629D1B8" wp14:editId="0DD5FEF3">
            <wp:extent cx="247650" cy="238125"/>
            <wp:effectExtent l="0" t="0" r="0" b="9525"/>
            <wp:docPr id="37" name="Attēls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skaits: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D5F7FE6" wp14:editId="2FDAAD29">
            <wp:extent cx="247650" cy="238125"/>
            <wp:effectExtent l="0" t="0" r="0" b="9525"/>
            <wp:docPr id="38" name="Attēls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Visām daļām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3BA5E5E" wp14:editId="3345D063">
            <wp:extent cx="247650" cy="238125"/>
            <wp:effectExtent l="0" t="0" r="0" b="9525"/>
            <wp:docPr id="39" name="Attēls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skaits, ko varētu piešķirt vienam pretendentam: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FC2FE62" wp14:editId="0AA588D5">
            <wp:extent cx="247650" cy="238125"/>
            <wp:effectExtent l="0" t="0" r="0" b="9525"/>
            <wp:docPr id="40" name="Attēls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Pasūtītājs saglabā tiesības piešķirt līgumus, kas ietver šādas daļas vai daļu grupas: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II.6) Līguma darbības laiks vai izpildes termiņš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laiks mēnešos:  6 vai dienās (no līguma noslēgšanas dienas)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no (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) līdz (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III iedaļa. Iepirkuma procedūra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III.1) Iepirkuma identifikācijas numurs: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RND 2019/6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III.2) Nosacījumi, lai saņemtu iepirkuma dokumentus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dokumentus var saņemt līdz: Datums 01/07/2019 (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)    Darba laiks 08.00-13.00, 14.00-17.00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III.3. Piedāvājumā izmantojamā(-s) valoda(-s)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6A5E552" wp14:editId="2FE1BD66">
            <wp:extent cx="247650" cy="238125"/>
            <wp:effectExtent l="0" t="0" r="0" b="9525"/>
            <wp:docPr id="41" name="Attēls 4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CS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5B4E09" wp14:editId="1565C7CB">
            <wp:extent cx="247650" cy="238125"/>
            <wp:effectExtent l="0" t="0" r="0" b="9525"/>
            <wp:docPr id="42" name="Attēls 4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ACD818A" wp14:editId="286B24C7">
            <wp:extent cx="247650" cy="238125"/>
            <wp:effectExtent l="0" t="0" r="0" b="9525"/>
            <wp:docPr id="43" name="Attēls 4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DE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8EF75E9" wp14:editId="62ECEFEA">
            <wp:extent cx="247650" cy="238125"/>
            <wp:effectExtent l="0" t="0" r="0" b="9525"/>
            <wp:docPr id="44" name="Attēls 4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EL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58B18E7" wp14:editId="69B52529">
            <wp:extent cx="247650" cy="238125"/>
            <wp:effectExtent l="0" t="0" r="0" b="9525"/>
            <wp:docPr id="45" name="Attēls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EN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4724AB" wp14:editId="1FA6332E">
            <wp:extent cx="247650" cy="238125"/>
            <wp:effectExtent l="0" t="0" r="0" b="9525"/>
            <wp:docPr id="46" name="Attēls 4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8568A4A" wp14:editId="1F45D9AD">
            <wp:extent cx="247650" cy="238125"/>
            <wp:effectExtent l="0" t="0" r="0" b="9525"/>
            <wp:docPr id="47" name="Attēls 4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ET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040E61" wp14:editId="2ABB7A8E">
            <wp:extent cx="247650" cy="238125"/>
            <wp:effectExtent l="0" t="0" r="0" b="9525"/>
            <wp:docPr id="48" name="Attēls 4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FI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5A85C62" wp14:editId="3F941D91">
            <wp:extent cx="247650" cy="238125"/>
            <wp:effectExtent l="0" t="0" r="0" b="9525"/>
            <wp:docPr id="49" name="Attēls 4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FR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6ECD779" wp14:editId="2359E9EA">
            <wp:extent cx="247650" cy="238125"/>
            <wp:effectExtent l="0" t="0" r="0" b="9525"/>
            <wp:docPr id="50" name="Attēls 5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IT</w:t>
      </w:r>
      <w:bookmarkStart w:id="0" w:name="_GoBack"/>
      <w:bookmarkEnd w:id="0"/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712F573" wp14:editId="4BC86584">
            <wp:extent cx="247650" cy="238125"/>
            <wp:effectExtent l="0" t="0" r="0" b="9525"/>
            <wp:docPr id="51" name="Attēls 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LV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D5F3B54" wp14:editId="0A70D989">
            <wp:extent cx="247650" cy="238125"/>
            <wp:effectExtent l="0" t="0" r="0" b="9525"/>
            <wp:docPr id="52" name="Attēls 5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LT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73FDB4" wp14:editId="082A3D51">
            <wp:extent cx="247650" cy="238125"/>
            <wp:effectExtent l="0" t="0" r="0" b="9525"/>
            <wp:docPr id="53" name="Attēls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HU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1D8A35A" wp14:editId="6FEF8C5A">
            <wp:extent cx="247650" cy="238125"/>
            <wp:effectExtent l="0" t="0" r="0" b="9525"/>
            <wp:docPr id="54" name="Attēls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MT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EFFA00B" wp14:editId="3F783E38">
            <wp:extent cx="247650" cy="238125"/>
            <wp:effectExtent l="0" t="0" r="0" b="9525"/>
            <wp:docPr id="55" name="Attēls 5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NL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FAB9280" wp14:editId="1CA6AFAD">
            <wp:extent cx="247650" cy="238125"/>
            <wp:effectExtent l="0" t="0" r="0" b="9525"/>
            <wp:docPr id="56" name="Attēls 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PL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1FFD6F" wp14:editId="37F5E39A">
            <wp:extent cx="247650" cy="238125"/>
            <wp:effectExtent l="0" t="0" r="0" b="9525"/>
            <wp:docPr id="57" name="Attēls 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PT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A4A695C" wp14:editId="5656C4DB">
            <wp:extent cx="247650" cy="238125"/>
            <wp:effectExtent l="0" t="0" r="0" b="9525"/>
            <wp:docPr id="58" name="Attēls 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SK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3B8C6B1" wp14:editId="3AC7304E">
            <wp:extent cx="247650" cy="238125"/>
            <wp:effectExtent l="0" t="0" r="0" b="9525"/>
            <wp:docPr id="59" name="Attēls 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SL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2AB26BB" wp14:editId="16FA4734">
            <wp:extent cx="247650" cy="238125"/>
            <wp:effectExtent l="0" t="0" r="0" b="9525"/>
            <wp:docPr id="60" name="Attēls 6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SV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AF990C6" wp14:editId="53F60D1C">
            <wp:extent cx="247650" cy="238125"/>
            <wp:effectExtent l="0" t="0" r="0" b="9525"/>
            <wp:docPr id="61" name="Attēls 6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BG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5333E8A7" wp14:editId="4D58BAA7">
            <wp:extent cx="247650" cy="238125"/>
            <wp:effectExtent l="0" t="0" r="0" b="9525"/>
            <wp:docPr id="62" name="Attēls 6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RO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9712EA8" wp14:editId="12556694">
            <wp:extent cx="247650" cy="238125"/>
            <wp:effectExtent l="0" t="0" r="0" b="9525"/>
            <wp:docPr id="63" name="Attēls 6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GA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Citas: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III.4) Termiņš, līdz kuram iesniedzami piedāvājumi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Datums: 01/07/2019 (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12:00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III.5) Piedāvājumu atvēršanas datums, laiks un vieta (ja paredzēts)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Vieta: 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III.6) Līgums ir saistīts ar projektu un/vai programmu, ko finansē Eiropas Savienības fondi 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178A4B" wp14:editId="5BF03DB2">
            <wp:extent cx="247650" cy="238125"/>
            <wp:effectExtent l="0" t="0" r="0" b="9525"/>
            <wp:docPr id="64" name="Attēls 6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0213FFA" wp14:editId="30364396">
            <wp:extent cx="247650" cy="238125"/>
            <wp:effectExtent l="0" t="0" r="0" b="9525"/>
            <wp:docPr id="65" name="Attēls 6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16705" w:rsidRPr="00A16705" w:rsidRDefault="00A16705" w:rsidP="0037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, atsauce uz projektu (-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) un/vai programmu (-</w:t>
      </w:r>
      <w:proofErr w:type="spellStart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proofErr w:type="spellEnd"/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1. EJZF, Eiropas Jūrlietu un zivsaimniecības fonds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III.7) Iepirkuma dokumentos ir iekļautas vides aizsardzības prasības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6A046C3" wp14:editId="264F28B3">
            <wp:extent cx="247650" cy="238125"/>
            <wp:effectExtent l="0" t="0" r="0" b="9525"/>
            <wp:docPr id="66" name="Attēls 6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DC7AB16" wp14:editId="7B6F1545">
            <wp:extent cx="247650" cy="238125"/>
            <wp:effectExtent l="0" t="0" r="0" b="9525"/>
            <wp:docPr id="67" name="Attēls 6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16705" w:rsidRPr="00A16705" w:rsidRDefault="00A16705" w:rsidP="0037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Grupa, kurai piemērots zaļais publiskais iepirkums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FFB5BC2" wp14:editId="44F86427">
            <wp:extent cx="247650" cy="238125"/>
            <wp:effectExtent l="0" t="0" r="0" b="9525"/>
            <wp:docPr id="68" name="Attēls 6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papīrs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8FC098E" wp14:editId="6ACF0A22">
            <wp:extent cx="247650" cy="238125"/>
            <wp:effectExtent l="0" t="0" r="0" b="9525"/>
            <wp:docPr id="69" name="Attēls 6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tehnika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8074B9A" wp14:editId="765D34F0">
            <wp:extent cx="247650" cy="238125"/>
            <wp:effectExtent l="0" t="0" r="0" b="9525"/>
            <wp:docPr id="70" name="Attēls 7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Datortehnika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AEC2391" wp14:editId="627A919F">
            <wp:extent cx="247650" cy="238125"/>
            <wp:effectExtent l="0" t="0" r="0" b="9525"/>
            <wp:docPr id="71" name="Attēls 7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Autotransports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01D5C9A" wp14:editId="229FB876">
            <wp:extent cx="247650" cy="238125"/>
            <wp:effectExtent l="0" t="0" r="0" b="9525"/>
            <wp:docPr id="72" name="Attēls 7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Pārtika un ēdināšanas pakalpojumi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1763B38" wp14:editId="1AD85E30">
            <wp:extent cx="247650" cy="238125"/>
            <wp:effectExtent l="0" t="0" r="0" b="9525"/>
            <wp:docPr id="73" name="Attēls 7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Tīrīšanas līdzekļi un pakalpojumi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FCA7A76" wp14:editId="6A5277B0">
            <wp:extent cx="247650" cy="238125"/>
            <wp:effectExtent l="0" t="0" r="0" b="9525"/>
            <wp:docPr id="74" name="Attēls 7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Iekštelpu apgaismojums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05C8BBAD" wp14:editId="0CE84A58">
            <wp:extent cx="247650" cy="238125"/>
            <wp:effectExtent l="0" t="0" r="0" b="9525"/>
            <wp:docPr id="75" name="Attēls 7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Ielu apgaismojums un satiksmes signāli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0D49A7E" wp14:editId="4FE7831F">
            <wp:extent cx="247650" cy="238125"/>
            <wp:effectExtent l="0" t="0" r="0" b="9525"/>
            <wp:docPr id="76" name="Attēls 7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Ūdens sildītāji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737818D" wp14:editId="032B442D">
            <wp:extent cx="247650" cy="238125"/>
            <wp:effectExtent l="0" t="0" r="0" b="9525"/>
            <wp:docPr id="77" name="Attēls 7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 (biroju ēkas)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71FDC1" wp14:editId="35CF02F1">
            <wp:extent cx="247650" cy="238125"/>
            <wp:effectExtent l="0" t="0" r="0" b="9525"/>
            <wp:docPr id="78" name="Attēls 7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Dārzkopības produkti un pakalpojumi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B2099F9" wp14:editId="4BE3FC03">
            <wp:extent cx="247650" cy="238125"/>
            <wp:effectExtent l="0" t="0" r="0" b="9525"/>
            <wp:docPr id="79" name="Attēls 7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CBFBC87" wp14:editId="0527BF5A">
            <wp:extent cx="247650" cy="238125"/>
            <wp:effectExtent l="0" t="0" r="0" b="9525"/>
            <wp:docPr id="80" name="Attēls 8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Klozetpodi un pisuāri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2B03D11" wp14:editId="6891E125">
            <wp:extent cx="247650" cy="238125"/>
            <wp:effectExtent l="0" t="0" r="0" b="9525"/>
            <wp:docPr id="81" name="Attēls 8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Koģenerācija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E238D98" wp14:editId="40079E69">
            <wp:extent cx="247650" cy="238125"/>
            <wp:effectExtent l="0" t="0" r="0" b="9525"/>
            <wp:docPr id="82" name="Attēls 8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Mēbeles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4FBC096" wp14:editId="178E3C01">
            <wp:extent cx="247650" cy="238125"/>
            <wp:effectExtent l="0" t="0" r="0" b="9525"/>
            <wp:docPr id="83" name="Attēls 8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Notekūdeņu infrastruktūra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917EF17" wp14:editId="00CFEF84">
            <wp:extent cx="247650" cy="238125"/>
            <wp:effectExtent l="0" t="0" r="0" b="9525"/>
            <wp:docPr id="84" name="Attēls 8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Sienu paneļi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3C32D3" wp14:editId="2A84587E">
            <wp:extent cx="247650" cy="238125"/>
            <wp:effectExtent l="0" t="0" r="0" b="9525"/>
            <wp:docPr id="85" name="Attēls 8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Sanitārtehniskā armatūra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E76B0F3" wp14:editId="1BB054DC">
            <wp:extent cx="247650" cy="238125"/>
            <wp:effectExtent l="0" t="0" r="0" b="9525"/>
            <wp:docPr id="86" name="Attēls 8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Tekstilpreces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A6F547D" wp14:editId="2CC3407B">
            <wp:extent cx="247650" cy="238125"/>
            <wp:effectExtent l="0" t="0" r="0" b="9525"/>
            <wp:docPr id="87" name="Attēls 8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elektriskās un elektroniskās iekārtas (veselības aprūpes EEI)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C08FCB3" wp14:editId="40AF3809">
            <wp:extent cx="247650" cy="238125"/>
            <wp:effectExtent l="0" t="0" r="0" b="9525"/>
            <wp:docPr id="88" name="Attēls 8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Ceļu projektēšana, būvniecība un uzturēšana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FD34F32" wp14:editId="603BB8CC">
            <wp:extent cx="247650" cy="238125"/>
            <wp:effectExtent l="0" t="0" r="0" b="9525"/>
            <wp:docPr id="89" name="Attēls 8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 attiecībā uz sociālo atbildību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9207DB" wp14:editId="0E1464E9">
            <wp:extent cx="247650" cy="238125"/>
            <wp:effectExtent l="0" t="0" r="0" b="9525"/>
            <wp:docPr id="90" name="Attēls 9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5443C77" wp14:editId="1FA38B4A">
            <wp:extent cx="247650" cy="238125"/>
            <wp:effectExtent l="0" t="0" r="0" b="9525"/>
            <wp:docPr id="91" name="Attēls 9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16705" w:rsidRPr="00A16705" w:rsidRDefault="00A16705" w:rsidP="0037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prasības, kas paredz inovatīvu risinājumu iegādi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5D08E40" wp14:editId="207F21FC">
            <wp:extent cx="247650" cy="238125"/>
            <wp:effectExtent l="0" t="0" r="0" b="9525"/>
            <wp:docPr id="92" name="Attēls 9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16705" w:rsidRPr="00A16705" w:rsidRDefault="00A16705" w:rsidP="00A16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EE122E" wp14:editId="09DFDE76">
            <wp:extent cx="247650" cy="238125"/>
            <wp:effectExtent l="0" t="0" r="0" b="9525"/>
            <wp:docPr id="93" name="Attēls 9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16705" w:rsidRPr="00A16705" w:rsidRDefault="00A16705" w:rsidP="0037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167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A16705" w:rsidRPr="00A16705" w:rsidRDefault="00A16705" w:rsidP="00A16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670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III.8) Cita papildu informācija (ja nepieciešams)</w:t>
      </w:r>
    </w:p>
    <w:p w:rsidR="005A378D" w:rsidRDefault="005A378D"/>
    <w:sectPr w:rsidR="005A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05"/>
    <w:rsid w:val="00371A0C"/>
    <w:rsid w:val="005A378D"/>
    <w:rsid w:val="00A1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9E6E"/>
  <w15:chartTrackingRefBased/>
  <w15:docId w15:val="{95482BC9-3132-4596-A365-3B9102C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4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4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2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4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6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3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8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0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6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0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1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8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3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2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7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8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6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6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5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2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9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5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0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1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6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2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7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6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4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0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5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0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2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7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7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3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0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7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3215</Words>
  <Characters>1834</Characters>
  <Application>Microsoft Office Word</Application>
  <DocSecurity>0</DocSecurity>
  <Lines>15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</cp:lastModifiedBy>
  <cp:revision>4</cp:revision>
  <dcterms:created xsi:type="dcterms:W3CDTF">2019-06-18T07:12:00Z</dcterms:created>
  <dcterms:modified xsi:type="dcterms:W3CDTF">2019-06-18T07:17:00Z</dcterms:modified>
</cp:coreProperties>
</file>